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  <w:rFonts w:ascii="Mangal" w:hAnsi="Mangal"/>
          <w:sz w:val="44"/>
        </w:rPr>
        <w:t>8</w:t>
      </w:r>
      <w:r>
        <w:rPr>
          <w:b/>
          <w:rFonts w:ascii="Mangal" w:hAnsi="Mangal"/>
          <w:sz w:val="44"/>
          <w:vertAlign w:val="superscript"/>
        </w:rPr>
        <w:t>th</w:t>
      </w:r>
      <w:r>
        <w:rPr>
          <w:b/>
          <w:rFonts w:ascii="Mangal" w:hAnsi="Mangal"/>
          <w:sz w:val="44"/>
        </w:rPr>
        <w:t xml:space="preserve"> Grade </w:t>
      </w:r>
      <w:r>
        <w:rPr>
          <w:b/>
          <w:rFonts w:ascii="Mangal" w:hAnsi="Mangal"/>
          <w:sz w:val="44"/>
        </w:rPr>
        <w:t xml:space="preserve">Core Classes </w:t>
      </w:r>
      <w:r>
        <w:rPr>
          <w:b/>
          <w:rFonts w:ascii="Mangal" w:hAnsi="Mangal"/>
          <w:sz w:val="44"/>
        </w:rPr>
        <w:t>Supply List</w:t>
      </w:r>
    </w:p>
    <w:p>
      <w:pPr>
        <w:pStyle w:val="Normal"/>
      </w:pPr>
    </w:p>
    <w:p>
      <w:pPr>
        <w:pStyle w:val="Normal"/>
      </w:pPr>
      <w:r>
        <w:rPr>
          <w:b/>
          <w:color w:val="#000000"/>
          <w:rFonts w:ascii="Arial" w:hAnsi="Arial"/>
          <w:sz w:val="22"/>
        </w:rPr>
        <w:t xml:space="preserve">Necessary </w:t>
      </w:r>
      <w:r>
        <w:rPr>
          <w:b/>
          <w:color w:val="#000000"/>
          <w:rFonts w:ascii="Arial" w:hAnsi="Arial"/>
          <w:sz w:val="22"/>
        </w:rPr>
        <w:t>General</w:t>
      </w:r>
      <w:r>
        <w:rPr>
          <w:b/>
          <w:color w:val="#000000"/>
          <w:rFonts w:ascii="Arial" w:hAnsi="Arial"/>
          <w:sz w:val="22"/>
        </w:rPr>
        <w:t xml:space="preserve"> Supplies</w:t>
      </w:r>
    </w:p>
    <w:p>
      <w:pPr>
        <w:pStyle w:val="Normal"/>
      </w:pP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Pencil Pouch- to carry pencils</w:t>
      </w:r>
      <w:r>
        <w:rPr>
          <w:color w:val="#000000"/>
          <w:rFonts w:ascii="Arial" w:hAnsi="Arial"/>
          <w:sz w:val="22"/>
        </w:rPr>
        <w:t>, pens, highlighters</w:t>
      </w:r>
      <w:r>
        <w:rPr>
          <w:color w:val="#000000"/>
          <w:rFonts w:ascii="Arial" w:hAnsi="Arial"/>
          <w:sz w:val="22"/>
        </w:rPr>
        <w:t xml:space="preserve"> and other small supplies.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 xml:space="preserve">Mechanical Pencils </w:t>
      </w:r>
      <w:r>
        <w:rPr>
          <w:u w:val="single"/>
          <w:color w:val="#000000"/>
          <w:rFonts w:ascii="Arial" w:hAnsi="Arial"/>
          <w:sz w:val="22"/>
        </w:rPr>
        <w:t>and</w:t>
      </w:r>
      <w:r>
        <w:rPr>
          <w:color w:val="#000000"/>
          <w:rFonts w:ascii="Arial" w:hAnsi="Arial"/>
          <w:sz w:val="22"/>
        </w:rPr>
        <w:t xml:space="preserve"> extra le</w:t>
      </w:r>
      <w:r>
        <w:rPr>
          <w:color w:val="#000000"/>
          <w:rFonts w:ascii="Arial" w:hAnsi="Arial"/>
          <w:sz w:val="22"/>
        </w:rPr>
        <w:t>a</w:t>
      </w:r>
      <w:r>
        <w:rPr>
          <w:color w:val="#000000"/>
          <w:rFonts w:ascii="Arial" w:hAnsi="Arial"/>
          <w:sz w:val="22"/>
        </w:rPr>
        <w:t>d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Erasers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If you choose to use regular pencils</w:t>
      </w:r>
      <w:r>
        <w:rPr>
          <w:color w:val="#000000"/>
          <w:rFonts w:ascii="Arial" w:hAnsi="Arial"/>
          <w:sz w:val="22"/>
        </w:rPr>
        <w:t xml:space="preserve">, </w:t>
      </w:r>
      <w:r>
        <w:rPr>
          <w:color w:val="#000000"/>
          <w:rFonts w:ascii="Arial" w:hAnsi="Arial"/>
          <w:sz w:val="22"/>
        </w:rPr>
        <w:t xml:space="preserve">also get a small pencil sharpener that catches the shavings. 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Colored Pencils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Red pen</w:t>
      </w:r>
      <w:r>
        <w:rPr>
          <w:rFonts w:ascii="Arial" w:hAnsi="Arial"/>
          <w:sz w:val="20"/>
        </w:rPr>
        <w:t xml:space="preserve"> 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Highlighter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Extra folders for elective classes</w:t>
      </w:r>
    </w:p>
    <w:p>
      <w:pPr>
        <w:pStyle w:val="Normal"/>
      </w:pPr>
    </w:p>
    <w:p>
      <w:pPr>
        <w:pStyle w:val="Normal"/>
        <w:ind w:left="360"/>
      </w:pPr>
    </w:p>
    <w:p>
      <w:pPr>
        <w:pStyle w:val="Normal"/>
      </w:pPr>
      <w:r>
        <w:rPr>
          <w:noProof/>
        </w:rPr>
        <w:drawing>
          <wp:inline distT="0" distB="0" distL="0" distR="0">
            <wp:extent cx="2578100" cy="2487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0"/>
                    <a:srcRect t="1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#000000"/>
          <w:rFonts w:ascii="Arial" w:hAnsi="Arial"/>
          <w:sz w:val="22"/>
        </w:rPr>
        <w:t>Social Studies</w:t>
      </w:r>
    </w:p>
    <w:p>
      <w:pPr>
        <w:pStyle w:val="Normal"/>
        <w:numPr>
          <w:ilvl w:val="0"/>
          <w:numId w:val="209996887"/>
        </w:numPr>
      </w:pPr>
      <w:r>
        <w:rPr>
          <w:color w:val="#000000"/>
          <w:rFonts w:ascii="Arial" w:hAnsi="Arial"/>
          <w:sz w:val="22"/>
        </w:rPr>
        <w:t>D</w:t>
      </w:r>
      <w:r>
        <w:rPr>
          <w:color w:val="#000000"/>
          <w:rFonts w:ascii="Arial" w:hAnsi="Arial"/>
          <w:sz w:val="22"/>
        </w:rPr>
        <w:t>uo tang folder</w:t>
      </w:r>
      <w:r>
        <w:rPr>
          <w:color w:val="#000000"/>
          <w:rFonts w:ascii="Arial" w:hAnsi="Arial"/>
          <w:sz w:val="22"/>
        </w:rPr>
        <w:t xml:space="preserve"> with pockets and prongs</w:t>
      </w:r>
    </w:p>
    <w:p>
      <w:pPr>
        <w:pStyle w:val="Normal"/>
        <w:numPr>
          <w:ilvl w:val="0"/>
          <w:numId w:val="209996887"/>
        </w:numPr>
      </w:pPr>
      <w:r>
        <w:rPr>
          <w:color w:val="#000000"/>
          <w:rFonts w:ascii="Arial" w:hAnsi="Arial"/>
          <w:sz w:val="22"/>
        </w:rPr>
        <w:t>Loose Leaf paper</w:t>
      </w:r>
      <w:r>
        <w:rPr>
          <w:color w:val="#000000"/>
          <w:rFonts w:ascii="Arial" w:hAnsi="Arial"/>
          <w:sz w:val="22"/>
        </w:rPr>
        <w:t xml:space="preserve"> or spiral notebook</w:t>
      </w:r>
    </w:p>
    <w:p>
      <w:pPr>
        <w:pStyle w:val="Normal"/>
        <w:ind w:left="360"/>
      </w:pPr>
    </w:p>
    <w:p>
      <w:pPr>
        <w:pStyle w:val="Normal"/>
      </w:pPr>
    </w:p>
    <w:p>
      <w:pPr>
        <w:pStyle w:val="Normal"/>
      </w:pPr>
      <w:r>
        <w:rPr>
          <w:b/>
          <w:color w:val="#000000"/>
          <w:rFonts w:ascii="Arial" w:hAnsi="Arial"/>
          <w:sz w:val="22"/>
        </w:rPr>
        <w:t>Math</w:t>
      </w:r>
    </w:p>
    <w:p>
      <w:pPr>
        <w:pStyle w:val="Normal"/>
        <w:numPr>
          <w:ilvl w:val="0"/>
          <w:numId w:val="671372355"/>
        </w:numPr>
      </w:pPr>
      <w:r>
        <w:rPr>
          <w:color w:val="#000000"/>
          <w:rFonts w:ascii="Arial" w:hAnsi="Arial"/>
          <w:sz w:val="22"/>
        </w:rPr>
        <w:t>Duo tang folder with pockets and prongs</w:t>
      </w:r>
    </w:p>
    <w:p>
      <w:pPr>
        <w:pStyle w:val="Normal"/>
        <w:numPr>
          <w:ilvl w:val="0"/>
          <w:numId w:val="671372355"/>
        </w:numPr>
      </w:pPr>
      <w:r>
        <w:rPr>
          <w:color w:val="#000000"/>
          <w:rFonts w:ascii="Arial" w:hAnsi="Arial"/>
          <w:sz w:val="22"/>
        </w:rPr>
        <w:t>2</w:t>
      </w:r>
      <w:r>
        <w:rPr>
          <w:color w:val="#000000"/>
          <w:rFonts w:ascii="Arial" w:hAnsi="Arial"/>
          <w:sz w:val="22"/>
        </w:rPr>
        <w:t xml:space="preserve"> spiral notebook</w:t>
      </w:r>
      <w:r>
        <w:rPr>
          <w:color w:val="#000000"/>
          <w:rFonts w:ascii="Arial" w:hAnsi="Arial"/>
          <w:sz w:val="22"/>
        </w:rPr>
        <w:t>s</w:t>
      </w:r>
    </w:p>
    <w:p>
      <w:pPr>
        <w:pStyle w:val="Normal"/>
        <w:numPr>
          <w:ilvl w:val="0"/>
          <w:numId w:val="671372355"/>
        </w:numPr>
      </w:pPr>
      <w:r>
        <w:rPr>
          <w:color w:val="#000000"/>
          <w:rFonts w:ascii="Arial" w:hAnsi="Arial"/>
          <w:sz w:val="22"/>
        </w:rPr>
        <w:t>Scientific Calculator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b/>
          <w:color w:val="#000000"/>
          <w:rFonts w:ascii="Arial" w:hAnsi="Arial"/>
          <w:sz w:val="22"/>
        </w:rPr>
        <w:t>Science</w:t>
      </w:r>
    </w:p>
    <w:p>
      <w:pPr>
        <w:pStyle w:val="Normal"/>
        <w:numPr>
          <w:ilvl w:val="0"/>
          <w:numId w:val="1311401225"/>
        </w:numPr>
      </w:pPr>
      <w:r>
        <w:rPr>
          <w:color w:val="#000000"/>
          <w:rFonts w:ascii="Arial" w:hAnsi="Arial"/>
          <w:sz w:val="22"/>
        </w:rPr>
        <w:t>Duo tang folder with pockets and prongs</w:t>
      </w:r>
    </w:p>
    <w:p>
      <w:pPr>
        <w:pStyle w:val="Normal"/>
        <w:numPr>
          <w:ilvl w:val="0"/>
          <w:numId w:val="1311401225"/>
        </w:numPr>
      </w:pPr>
      <w:r>
        <w:rPr>
          <w:color w:val="#222222"/>
          <w:rFonts w:ascii="Arial" w:hAnsi="Arial"/>
          <w:sz w:val="22"/>
        </w:rPr>
        <w:t>100 page Composition Book (lined or graph paper)</w:t>
      </w:r>
    </w:p>
    <w:p>
      <w:pPr>
        <w:pStyle w:val="Normal"/>
        <w:numPr>
          <w:ilvl w:val="0"/>
          <w:numId w:val="1311401225"/>
        </w:numPr>
      </w:pPr>
      <w:r>
        <w:rPr>
          <w:color w:val="#222222"/>
          <w:rFonts w:ascii="Arial" w:hAnsi="Arial"/>
          <w:sz w:val="22"/>
        </w:rPr>
        <w:t xml:space="preserve">Colored pencils (plan on using </w:t>
      </w:r>
      <w:r>
        <w:rPr>
          <w:u w:val="single"/>
          <w:color w:val="#222222"/>
          <w:rFonts w:ascii="Arial" w:hAnsi="Arial"/>
          <w:sz w:val="22"/>
        </w:rPr>
        <w:t>every day</w:t>
      </w:r>
      <w:r>
        <w:rPr>
          <w:color w:val="#222222"/>
          <w:rFonts w:ascii="Arial" w:hAnsi="Arial"/>
          <w:sz w:val="22"/>
        </w:rPr>
        <w:t>)</w:t>
      </w:r>
    </w:p>
    <w:p>
      <w:pPr>
        <w:pStyle w:val="Normal"/>
        <w:ind w:left="360"/>
      </w:pPr>
    </w:p>
    <w:p>
      <w:pPr>
        <w:pStyle w:val="Normal"/>
      </w:pPr>
    </w:p>
    <w:p>
      <w:pPr>
        <w:pStyle w:val="Normal"/>
      </w:pPr>
      <w:r>
        <w:rPr>
          <w:b/>
          <w:color w:val="#000000"/>
          <w:rFonts w:ascii="Arial" w:hAnsi="Arial"/>
          <w:sz w:val="22"/>
        </w:rPr>
        <w:t>Language Arts</w:t>
      </w:r>
    </w:p>
    <w:p>
      <w:pPr>
        <w:pStyle w:val="Normal"/>
        <w:numPr>
          <w:ilvl w:val="0"/>
          <w:numId w:val="34695241"/>
        </w:numPr>
      </w:pPr>
      <w:r>
        <w:rPr>
          <w:color w:val="#000000"/>
          <w:rFonts w:ascii="Arial" w:hAnsi="Arial"/>
          <w:sz w:val="22"/>
        </w:rPr>
        <w:t>Duo tang folder with pockets and prongs</w:t>
      </w:r>
    </w:p>
    <w:p>
      <w:pPr>
        <w:pStyle w:val="Normal"/>
        <w:numPr>
          <w:ilvl w:val="0"/>
          <w:numId w:val="34695241"/>
        </w:numPr>
      </w:pPr>
      <w:r>
        <w:rPr>
          <w:color w:val="#000000"/>
          <w:rFonts w:ascii="Arial" w:hAnsi="Arial"/>
          <w:sz w:val="22"/>
        </w:rPr>
        <w:t>Loose Leaf paper or spiral notebook</w:t>
      </w:r>
    </w:p>
    <w:p>
      <w:pPr>
        <w:pStyle w:val="Normal"/>
        <w:numPr>
          <w:ilvl w:val="0"/>
          <w:numId w:val="34695241"/>
        </w:numPr>
      </w:pPr>
      <w:r>
        <w:rPr>
          <w:color w:val="#000000"/>
          <w:rFonts w:ascii="Arial" w:hAnsi="Arial"/>
          <w:sz w:val="22"/>
        </w:rPr>
        <w:t>Personal mobile devices (iPads, Kindle Fire, smart phones, net books</w:t>
      </w:r>
      <w:r>
        <w:rPr>
          <w:color w:val="#000000"/>
          <w:rFonts w:ascii="Arial" w:hAnsi="Arial"/>
          <w:sz w:val="22"/>
        </w:rPr>
        <w:t>, tablets, etc.</w:t>
      </w:r>
      <w:r>
        <w:rPr>
          <w:color w:val="#000000"/>
          <w:rFonts w:ascii="Arial" w:hAnsi="Arial"/>
          <w:sz w:val="22"/>
        </w:rPr>
        <w:t xml:space="preserve">) may be used for certain projects in class with </w:t>
      </w:r>
      <w:r>
        <w:rPr>
          <w:color w:val="#000000"/>
          <w:rFonts w:ascii="Arial" w:hAnsi="Arial"/>
          <w:sz w:val="22"/>
        </w:rPr>
        <w:t xml:space="preserve">teacher and </w:t>
      </w:r>
      <w:r>
        <w:rPr>
          <w:color w:val="#000000"/>
          <w:rFonts w:ascii="Arial" w:hAnsi="Arial"/>
          <w:sz w:val="22"/>
        </w:rPr>
        <w:t>parent permission.   A signed permission slip and wa</w:t>
      </w:r>
      <w:r>
        <w:rPr>
          <w:color w:val="#000000"/>
          <w:rFonts w:ascii="Arial" w:hAnsi="Arial"/>
          <w:sz w:val="22"/>
        </w:rPr>
        <w:t>i</w:t>
      </w:r>
      <w:r>
        <w:rPr>
          <w:color w:val="#000000"/>
          <w:rFonts w:ascii="Arial" w:hAnsi="Arial"/>
          <w:sz w:val="22"/>
        </w:rPr>
        <w:t xml:space="preserve">ver </w:t>
      </w:r>
      <w:r>
        <w:rPr>
          <w:color w:val="#000000"/>
          <w:rFonts w:ascii="Arial" w:hAnsi="Arial"/>
          <w:sz w:val="22"/>
        </w:rPr>
        <w:t>needs</w:t>
      </w:r>
      <w:r>
        <w:rPr>
          <w:color w:val="#000000"/>
          <w:rFonts w:ascii="Arial" w:hAnsi="Arial"/>
          <w:sz w:val="22"/>
        </w:rPr>
        <w:t xml:space="preserve"> to be completed.</w:t>
      </w:r>
    </w:p>
    <w:p>
      <w:pPr>
        <w:pStyle w:val="Normal"/>
      </w:pPr>
    </w:p>
    <w:p>
      <w:pPr>
        <w:pStyle w:val="Normal"/>
      </w:pPr>
      <w:r>
        <w:rPr>
          <w:b/>
          <w:color w:val="#000000"/>
          <w:rFonts w:ascii="Arial" w:hAnsi="Arial"/>
          <w:sz w:val="22"/>
        </w:rPr>
        <w:t>Recommended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A dictionary to use at home</w:t>
      </w:r>
      <w:r>
        <w:rPr>
          <w:color w:val="#000000"/>
          <w:rFonts w:ascii="Arial" w:hAnsi="Arial"/>
          <w:sz w:val="22"/>
        </w:rPr>
        <w:t xml:space="preserve"> (or a dictionary app on their mobile device)</w:t>
      </w:r>
      <w:r>
        <w:rPr>
          <w:color w:val="#000000"/>
          <w:rFonts w:ascii="Arial" w:hAnsi="Arial"/>
          <w:sz w:val="22"/>
        </w:rPr>
        <w:t xml:space="preserve"> 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>Ear buds or headphones to be kept in locker for computer lab use.</w:t>
      </w:r>
    </w:p>
    <w:p>
      <w:pPr>
        <w:pStyle w:val="Normal"/>
        <w:numPr>
          <w:ilvl w:val="0"/>
          <w:numId w:val="985547369"/>
        </w:numPr>
      </w:pPr>
      <w:r>
        <w:rPr>
          <w:color w:val="#000000"/>
          <w:rFonts w:ascii="Arial" w:hAnsi="Arial"/>
          <w:sz w:val="22"/>
        </w:rPr>
        <w:t xml:space="preserve">Donations of </w:t>
      </w:r>
      <w:r>
        <w:rPr>
          <w:color w:val="#000000"/>
          <w:rFonts w:ascii="Arial" w:hAnsi="Arial"/>
          <w:sz w:val="22"/>
        </w:rPr>
        <w:t>Kleenex</w:t>
      </w:r>
      <w:r>
        <w:rPr>
          <w:color w:val="#000000"/>
          <w:rFonts w:ascii="Arial" w:hAnsi="Arial"/>
          <w:sz w:val="22"/>
        </w:rPr>
        <w:t xml:space="preserve"> and hand sanitizer</w:t>
      </w:r>
      <w:r>
        <w:rPr>
          <w:color w:val="#000000"/>
          <w:rFonts w:ascii="Arial" w:hAnsi="Arial"/>
          <w:sz w:val="22"/>
        </w:rPr>
        <w:t xml:space="preserve"> </w:t>
      </w:r>
      <w:r>
        <w:rPr>
          <w:color w:val="#000000"/>
          <w:rFonts w:ascii="Arial" w:hAnsi="Arial"/>
          <w:sz w:val="22"/>
        </w:rPr>
        <w:t>are GREATLY appreciated!!!</w:t>
      </w: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</w:pPr>
      <w:r>
        <w:rPr>
          <w:b/>
          <w:i/>
          <w:rFonts w:ascii="Mangal" w:hAnsi="Mangal"/>
        </w:rPr>
        <w:t>**</w:t>
      </w:r>
      <w:r>
        <w:rPr>
          <w:i/>
          <w:color w:val="#000000"/>
          <w:rFonts w:ascii="Arial" w:hAnsi="Arial"/>
          <w:sz w:val="22"/>
        </w:rPr>
        <w:t>We highly encourage students NOT to purchase large, cumbersome binders/ trapper keeper</w:t>
      </w:r>
      <w:r>
        <w:rPr>
          <w:i/>
          <w:color w:val="#000000"/>
          <w:rFonts w:ascii="Arial" w:hAnsi="Arial"/>
          <w:sz w:val="22"/>
        </w:rPr>
        <w:t>s</w:t>
      </w:r>
      <w:r>
        <w:rPr>
          <w:i/>
          <w:color w:val="#000000"/>
          <w:rFonts w:ascii="Arial" w:hAnsi="Arial"/>
          <w:sz w:val="22"/>
        </w:rPr>
        <w:t>**</w:t>
      </w:r>
    </w:p>
    <w:p>
      <w:pPr>
        <w:pStyle w:val="Normal"/>
        <w:ind w:left="720"/>
      </w:pPr>
      <w:r>
        <w:rPr>
          <w:color w:val="#000000"/>
          <w:rFonts w:ascii="Arial" w:hAnsi="Arial"/>
          <w:sz w:val="22"/>
        </w:rPr>
        <w:t xml:space="preserve">  </w:t>
      </w:r>
    </w:p>
    <w:p>
      <w:pPr>
        <w:pStyle w:val="Normal"/>
        <w:jc w:val="center"/>
      </w:pPr>
    </w:p>
    <w:p>
      <w:pPr>
        <w:pStyle w:val="Normal"/>
      </w:pPr>
      <w:r>
        <w:rPr>
          <w:color w:val="#000000"/>
          <w:rFonts w:ascii="Arial" w:hAnsi="Arial"/>
          <w:sz w:val="22"/>
        </w:rPr>
        <w:t xml:space="preserve">If you are unable to provide these supplies, </w:t>
      </w:r>
      <w:r>
        <w:rPr>
          <w:u w:val="single"/>
          <w:color w:val="#000000"/>
          <w:rFonts w:ascii="Arial" w:hAnsi="Arial"/>
          <w:sz w:val="22"/>
        </w:rPr>
        <w:t>please</w:t>
      </w:r>
      <w:r>
        <w:rPr>
          <w:color w:val="#000000"/>
          <w:rFonts w:ascii="Arial" w:hAnsi="Arial"/>
          <w:sz w:val="22"/>
        </w:rPr>
        <w:t xml:space="preserve"> contact one of us and we will make arrangements for your child to have the essentials needed for school.</w:t>
      </w:r>
    </w:p>
    <w:p>
      <w:pPr>
        <w:pStyle w:val="Normal"/>
        <w:jc w:val="center"/>
      </w:pPr>
    </w:p>
    <w:p>
      <w:pPr>
        <w:pStyle w:val="Normal"/>
        <w:jc w:val="center"/>
      </w:pPr>
      <w:r>
        <w:rPr>
          <w:b/>
          <w:color w:val="#000000"/>
          <w:rFonts w:ascii="Arial" w:hAnsi="Arial"/>
        </w:rPr>
        <w:t>*Please check the Pierce Middle School website for any changes to this list.</w:t>
      </w:r>
      <w:r>
        <w:rPr>
          <w:b/>
          <w:color w:val="#000000"/>
          <w:rFonts w:ascii="Arial" w:hAnsi="Arial"/>
        </w:rPr>
        <w:t>*</w:t>
      </w:r>
    </w:p>
    <w:sectPr>
      <w:pgSz w:w="12240" w:h="15840"/>
      <w:pgMar w:left="1260" w:right="720" w:top="900" w:bottom="108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Mangal"/>
  <w:font w:name="Comic Sans MS"/>
  <w:font w:name="Calibri"/>
  <w:font w:name="Courier New"/>
  <w:font w:name="Wingdings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695241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77404756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209996887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44913398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67137235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763182574">
    <w:multiLevelType w:val="hybridMultilevel"/>
    <w:lvl w:ilvl="0">
      <w:numFmt w:val="upperLetter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87642911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98554736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311401225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449933859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732461334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890024222">
    <w:multiLevelType w:val="hybridMultilevel"/>
    <w:lvl w:ilvl="0">
      <w:numFmt w:val="bullet"/>
      <w:lvlText w:val=""/>
      <w:start w:val="0"/>
      <w:lvlJc w:val="left"/>
      <w:pPr>
        <w:ind w:left="845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565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285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005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725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445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165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885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605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</w:pPr>
    </w:lvl>
    <w:lvl w:ilvl="1">
      <w:numFmt w:val="decimal"/>
      <w:lvlText w:val="%2."/>
      <w:start w:val="1"/>
      <w:lvlJc w:val="left"/>
      <w:pPr>
        <w:ind w:left="1440"/>
      </w:pPr>
    </w:lvl>
    <w:lvl w:ilvl="2">
      <w:numFmt w:val="decimal"/>
      <w:lvlText w:val="%3."/>
      <w:start w:val="1"/>
      <w:lvlJc w:val="left"/>
      <w:pPr>
        <w:ind w:left="2160"/>
      </w:pPr>
    </w:lvl>
    <w:lvl w:ilvl="3">
      <w:numFmt w:val="decimal"/>
      <w:lvlText w:val="%4."/>
      <w:start w:val="1"/>
      <w:lvlJc w:val="left"/>
      <w:pPr>
        <w:ind w:left="2880"/>
      </w:pPr>
    </w:lvl>
    <w:lvl w:ilvl="4">
      <w:numFmt w:val="decimal"/>
      <w:lvlText w:val="%5."/>
      <w:start w:val="1"/>
      <w:lvlJc w:val="left"/>
      <w:pPr>
        <w:ind w:left="3600"/>
      </w:pPr>
    </w:lvl>
    <w:lvl w:ilvl="5">
      <w:numFmt w:val="decimal"/>
      <w:lvlText w:val="%6."/>
      <w:start w:val="1"/>
      <w:lvlJc w:val="left"/>
      <w:pPr>
        <w:ind w:left="4320"/>
      </w:pPr>
    </w:lvl>
    <w:lvl w:ilvl="6">
      <w:numFmt w:val="decimal"/>
      <w:lvlText w:val="%7."/>
      <w:start w:val="1"/>
      <w:lvlJc w:val="left"/>
      <w:pPr>
        <w:ind w:left="5040"/>
      </w:pPr>
    </w:lvl>
    <w:lvl w:ilvl="7">
      <w:numFmt w:val="decimal"/>
      <w:lvlText w:val="%8."/>
      <w:start w:val="1"/>
      <w:lvlJc w:val="left"/>
      <w:pPr>
        <w:ind w:left="5760"/>
      </w:pPr>
    </w:lvl>
    <w:lvl w:ilvl="8">
      <w:numFmt w:val="decimal"/>
      <w:lvlText w:val="%9."/>
      <w:start w:val="1"/>
      <w:lvlJc w:val="left"/>
      <w:pPr>
        <w:ind w:left="6480"/>
      </w:pPr>
    </w:lvl>
  </w:abstractNum>
  <w:num w:numId="34695241">
    <w:abstractNumId w:val="34695241"/>
  </w:num>
  <w:num w:numId="77404756">
    <w:abstractNumId w:val="77404756"/>
  </w:num>
  <w:num w:numId="209996887">
    <w:abstractNumId w:val="209996887"/>
  </w:num>
  <w:num w:numId="449133987">
    <w:abstractNumId w:val="449133987"/>
  </w:num>
  <w:num w:numId="671372355">
    <w:abstractNumId w:val="671372355"/>
  </w:num>
  <w:num w:numId="763182574">
    <w:abstractNumId w:val="763182574"/>
  </w:num>
  <w:num w:numId="876429119">
    <w:abstractNumId w:val="876429119"/>
  </w:num>
  <w:num w:numId="985547369">
    <w:abstractNumId w:val="985547369"/>
  </w:num>
  <w:num w:numId="1311401225">
    <w:abstractNumId w:val="1311401225"/>
  </w:num>
  <w:num w:numId="1449933859">
    <w:abstractNumId w:val="1449933859"/>
  </w:num>
  <w:num w:numId="1732461334">
    <w:abstractNumId w:val="1732461334"/>
  </w:num>
  <w:num w:numId="1890024222">
    <w:abstractNumId w:val="1890024222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 Paragraph Font">
    <w:name w:val="Default Paragraph Font"/>
    <w:qFormat/>
  </w:style>
  <w:style w:styleId="Table Normal">
    <w:name w:val="Table Normal"/>
    <w:qFormat/>
  </w:style>
  <w:style w:styleId="No List">
    <w:name w:val="No List"/>
    <w:qFormat/>
  </w:style>
  <w:style w:styleId="Table Grid">
    <w:name w:val="Table Grid"/>
    <w:qFormat/>
    <w:basedOn w:val="Table Normal"/>
  </w:style>
  <w:style w:type="character" w:styleId="Hyperlink">
    <w:name w:val="Hyperlink"/>
    <w:qFormat/>
    <w:rPr>
      <w:u w:val="single"/>
      <w:color w:val="#0000ff"/>
    </w:rPr>
  </w:style>
  <w:style w:type="paragraph" w:styleId="Plain Text">
    <w:name w:val="Plain Text"/>
    <w:qFormat/>
    <w:basedOn w:val="Normal"/>
    <w:rPr>
      <w:rFonts w:ascii="Comic Sans MS" w:hAnsi="Comic Sans MS"/>
      <w:sz w:val="21"/>
    </w:rPr>
    <w:pPr/>
  </w:style>
  <w:style w:type="character" w:styleId="Plain Text Char">
    <w:name w:val="Plain Text Char"/>
    <w:qFormat/>
    <w:rPr>
      <w:rFonts w:ascii="Comic Sans MS" w:hAnsi="Comic Sans MS"/>
      <w:sz w:val="21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 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 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 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0" Type="http://schemas.openxmlformats.org/officeDocument/2006/relationships/image" Target="media/image1.jpg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